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0A" w:rsidRPr="00240B0A" w:rsidRDefault="00240B0A" w:rsidP="00240B0A">
      <w:pPr>
        <w:shd w:val="clear" w:color="auto" w:fill="FFFFFF"/>
        <w:spacing w:after="240" w:line="240" w:lineRule="auto"/>
        <w:outlineLvl w:val="1"/>
        <w:rPr>
          <w:rFonts w:ascii="inherit" w:eastAsia="Times New Roman" w:hAnsi="inherit" w:cs="Helvetica"/>
          <w:b/>
          <w:bCs/>
          <w:color w:val="333333"/>
          <w:kern w:val="36"/>
          <w:sz w:val="32"/>
          <w:szCs w:val="32"/>
          <w:lang w:val="en"/>
        </w:rPr>
      </w:pPr>
      <w:r w:rsidRPr="00240B0A">
        <w:rPr>
          <w:rFonts w:ascii="inherit" w:eastAsia="Times New Roman" w:hAnsi="inherit" w:cs="Helvetica"/>
          <w:b/>
          <w:bCs/>
          <w:color w:val="333333"/>
          <w:kern w:val="36"/>
          <w:sz w:val="32"/>
          <w:szCs w:val="32"/>
          <w:lang w:val="en"/>
        </w:rPr>
        <w:t>Privacy Policy of Community Safety &amp; Security Consultants, LLC</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Pr>
          <w:rFonts w:ascii="Helvetica" w:eastAsia="Times New Roman" w:hAnsi="Helvetica" w:cs="Helvetica"/>
          <w:color w:val="333333"/>
          <w:sz w:val="24"/>
          <w:szCs w:val="24"/>
          <w:shd w:val="clear" w:color="auto" w:fill="FFFFEE"/>
          <w:lang w:val="en"/>
        </w:rPr>
        <w:t xml:space="preserve">Community Safety and Security Consultants (CSSC) </w:t>
      </w:r>
      <w:r w:rsidRPr="00240B0A">
        <w:rPr>
          <w:rFonts w:ascii="Helvetica" w:eastAsia="Times New Roman" w:hAnsi="Helvetica" w:cs="Helvetica"/>
          <w:color w:val="333333"/>
          <w:sz w:val="24"/>
          <w:szCs w:val="24"/>
          <w:lang w:val="en"/>
        </w:rPr>
        <w:t xml:space="preserve">operates the </w:t>
      </w:r>
      <w:r w:rsidRPr="00240B0A">
        <w:rPr>
          <w:rFonts w:ascii="Helvetica" w:eastAsia="Times New Roman" w:hAnsi="Helvetica" w:cs="Helvetica"/>
          <w:color w:val="333333"/>
          <w:sz w:val="24"/>
          <w:szCs w:val="24"/>
          <w:shd w:val="clear" w:color="auto" w:fill="FFFFEE"/>
          <w:lang w:val="en"/>
        </w:rPr>
        <w:t>Website Name</w:t>
      </w:r>
      <w:r>
        <w:rPr>
          <w:rFonts w:ascii="Helvetica" w:eastAsia="Times New Roman" w:hAnsi="Helvetica" w:cs="Helvetica"/>
          <w:color w:val="333333"/>
          <w:sz w:val="24"/>
          <w:szCs w:val="24"/>
          <w:lang w:val="en"/>
        </w:rPr>
        <w:t xml:space="preserve"> keepingcommunitiessafe.com, which provides safety and security training, education, and consulting services</w:t>
      </w:r>
      <w:r w:rsidRPr="00240B0A">
        <w:rPr>
          <w:rFonts w:ascii="Helvetica" w:eastAsia="Times New Roman" w:hAnsi="Helvetica" w:cs="Helvetica"/>
          <w:color w:val="333333"/>
          <w:sz w:val="24"/>
          <w:szCs w:val="24"/>
          <w:lang w:val="en"/>
        </w:rPr>
        <w:t>.</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 xml:space="preserve">This page is used to inform website visitors regarding our policies with the collection, use, and disclosure of Personal Information if anyone decided to use our Service, the </w:t>
      </w:r>
      <w:r w:rsidRPr="00240B0A">
        <w:rPr>
          <w:rFonts w:ascii="Helvetica" w:eastAsia="Times New Roman" w:hAnsi="Helvetica" w:cs="Helvetica"/>
          <w:color w:val="333333"/>
          <w:sz w:val="24"/>
          <w:szCs w:val="24"/>
          <w:shd w:val="clear" w:color="auto" w:fill="FFFFEE"/>
          <w:lang w:val="en"/>
        </w:rPr>
        <w:t>Website Name</w:t>
      </w:r>
      <w:r>
        <w:rPr>
          <w:rFonts w:ascii="Helvetica" w:eastAsia="Times New Roman" w:hAnsi="Helvetica" w:cs="Helvetica"/>
          <w:color w:val="333333"/>
          <w:sz w:val="24"/>
          <w:szCs w:val="24"/>
          <w:lang w:val="en"/>
        </w:rPr>
        <w:t xml:space="preserve"> keepingcommunitiessafe.com</w:t>
      </w:r>
      <w:r w:rsidRPr="00240B0A">
        <w:rPr>
          <w:rFonts w:ascii="Helvetica" w:eastAsia="Times New Roman" w:hAnsi="Helvetica" w:cs="Helvetica"/>
          <w:color w:val="333333"/>
          <w:sz w:val="24"/>
          <w:szCs w:val="24"/>
          <w:lang w:val="en"/>
        </w:rPr>
        <w:t>.</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 xml:space="preserve">The terms used in this Privacy Policy have the same meanings as in our Terms and Conditions, which is accessible at </w:t>
      </w:r>
      <w:r w:rsidRPr="00240B0A">
        <w:rPr>
          <w:rFonts w:ascii="Helvetica" w:eastAsia="Times New Roman" w:hAnsi="Helvetica" w:cs="Helvetica"/>
          <w:color w:val="333333"/>
          <w:sz w:val="24"/>
          <w:szCs w:val="24"/>
          <w:shd w:val="clear" w:color="auto" w:fill="FFFFEE"/>
          <w:lang w:val="en"/>
        </w:rPr>
        <w:t>Website URL</w:t>
      </w:r>
      <w:r w:rsidRPr="00240B0A">
        <w:rPr>
          <w:rFonts w:ascii="Helvetica" w:eastAsia="Times New Roman" w:hAnsi="Helvetica" w:cs="Helvetica"/>
          <w:color w:val="333333"/>
          <w:sz w:val="24"/>
          <w:szCs w:val="24"/>
          <w:lang w:val="en"/>
        </w:rPr>
        <w:t>, unless otherwise defined in this Privacy Policy.</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Information Collection and Use</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Log Data</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Cookies</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Cookies are files with small amount of data that is commonly used an anonymous unique identifier. These are sent to your browser from the website that you visit and are stored on your computer's hard drive.</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lastRenderedPageBreak/>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Service Providers</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We may employ third-party companies and individuals due to the following reasons:</w:t>
      </w:r>
    </w:p>
    <w:p w:rsidR="00240B0A" w:rsidRPr="00240B0A" w:rsidRDefault="00240B0A" w:rsidP="00240B0A">
      <w:pPr>
        <w:numPr>
          <w:ilvl w:val="0"/>
          <w:numId w:val="1"/>
        </w:numPr>
        <w:shd w:val="clear" w:color="auto" w:fill="FFFFFF"/>
        <w:spacing w:before="120" w:after="120" w:line="360" w:lineRule="atLeast"/>
        <w:ind w:left="-225"/>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To facilitate our Service;</w:t>
      </w:r>
    </w:p>
    <w:p w:rsidR="00240B0A" w:rsidRPr="00240B0A" w:rsidRDefault="00240B0A" w:rsidP="00240B0A">
      <w:pPr>
        <w:numPr>
          <w:ilvl w:val="0"/>
          <w:numId w:val="1"/>
        </w:numPr>
        <w:shd w:val="clear" w:color="auto" w:fill="FFFFFF"/>
        <w:spacing w:before="120" w:after="120" w:line="360" w:lineRule="atLeast"/>
        <w:ind w:left="-225"/>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To provide the Service</w:t>
      </w:r>
      <w:r>
        <w:rPr>
          <w:rFonts w:ascii="Helvetica" w:eastAsia="Times New Roman" w:hAnsi="Helvetica" w:cs="Helvetica"/>
          <w:color w:val="333333"/>
          <w:sz w:val="24"/>
          <w:szCs w:val="24"/>
          <w:lang w:val="en"/>
        </w:rPr>
        <w:t xml:space="preserve"> recommended</w:t>
      </w:r>
      <w:bookmarkStart w:id="0" w:name="_GoBack"/>
      <w:bookmarkEnd w:id="0"/>
      <w:r w:rsidRPr="00240B0A">
        <w:rPr>
          <w:rFonts w:ascii="Helvetica" w:eastAsia="Times New Roman" w:hAnsi="Helvetica" w:cs="Helvetica"/>
          <w:color w:val="333333"/>
          <w:sz w:val="24"/>
          <w:szCs w:val="24"/>
          <w:lang w:val="en"/>
        </w:rPr>
        <w:t xml:space="preserve"> on our behalf;</w:t>
      </w:r>
    </w:p>
    <w:p w:rsidR="00240B0A" w:rsidRPr="00240B0A" w:rsidRDefault="00240B0A" w:rsidP="00240B0A">
      <w:pPr>
        <w:numPr>
          <w:ilvl w:val="0"/>
          <w:numId w:val="1"/>
        </w:numPr>
        <w:shd w:val="clear" w:color="auto" w:fill="FFFFFF"/>
        <w:spacing w:before="120" w:after="120" w:line="360" w:lineRule="atLeast"/>
        <w:ind w:left="-225"/>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To perform Service-related services; or</w:t>
      </w:r>
    </w:p>
    <w:p w:rsidR="00240B0A" w:rsidRPr="00240B0A" w:rsidRDefault="00240B0A" w:rsidP="00240B0A">
      <w:pPr>
        <w:numPr>
          <w:ilvl w:val="0"/>
          <w:numId w:val="1"/>
        </w:numPr>
        <w:shd w:val="clear" w:color="auto" w:fill="FFFFFF"/>
        <w:spacing w:before="120" w:after="120" w:line="360" w:lineRule="atLeast"/>
        <w:ind w:left="-225"/>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To assist us in analyzing how our Service is used.</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Security</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Links to Other Sites</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Children's Privacy</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 xml:space="preserve">Our Services do not address anyone under the age of 13. We do not knowingly collect personal identifiable information from children under 13. In the case we discover that a </w:t>
      </w:r>
      <w:r w:rsidRPr="00240B0A">
        <w:rPr>
          <w:rFonts w:ascii="Helvetica" w:eastAsia="Times New Roman" w:hAnsi="Helvetica" w:cs="Helvetica"/>
          <w:color w:val="333333"/>
          <w:sz w:val="24"/>
          <w:szCs w:val="24"/>
          <w:lang w:val="en"/>
        </w:rPr>
        <w:lastRenderedPageBreak/>
        <w:t>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Changes to This Privacy Policy</w:t>
      </w:r>
    </w:p>
    <w:p w:rsidR="00240B0A" w:rsidRPr="00240B0A" w:rsidRDefault="00240B0A" w:rsidP="00240B0A">
      <w:pPr>
        <w:shd w:val="clear" w:color="auto" w:fill="FFFFFF"/>
        <w:spacing w:before="240" w:after="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240B0A" w:rsidRPr="00240B0A" w:rsidRDefault="00240B0A" w:rsidP="00240B0A">
      <w:pPr>
        <w:shd w:val="clear" w:color="auto" w:fill="FFFFFF"/>
        <w:spacing w:after="240" w:line="240" w:lineRule="auto"/>
        <w:outlineLvl w:val="2"/>
        <w:rPr>
          <w:rFonts w:ascii="inherit" w:eastAsia="Times New Roman" w:hAnsi="inherit" w:cs="Helvetica"/>
          <w:b/>
          <w:bCs/>
          <w:color w:val="333333"/>
          <w:sz w:val="30"/>
          <w:szCs w:val="30"/>
          <w:lang w:val="en"/>
        </w:rPr>
      </w:pPr>
      <w:r w:rsidRPr="00240B0A">
        <w:rPr>
          <w:rFonts w:ascii="inherit" w:eastAsia="Times New Roman" w:hAnsi="inherit" w:cs="Helvetica"/>
          <w:b/>
          <w:bCs/>
          <w:color w:val="333333"/>
          <w:sz w:val="30"/>
          <w:szCs w:val="30"/>
          <w:lang w:val="en"/>
        </w:rPr>
        <w:t>Contact Us</w:t>
      </w:r>
    </w:p>
    <w:p w:rsidR="00240B0A" w:rsidRPr="00240B0A" w:rsidRDefault="00240B0A" w:rsidP="00240B0A">
      <w:pPr>
        <w:shd w:val="clear" w:color="auto" w:fill="FFFFFF"/>
        <w:spacing w:before="240" w:line="360" w:lineRule="atLeast"/>
        <w:rPr>
          <w:rFonts w:ascii="Helvetica" w:eastAsia="Times New Roman" w:hAnsi="Helvetica" w:cs="Helvetica"/>
          <w:color w:val="333333"/>
          <w:sz w:val="24"/>
          <w:szCs w:val="24"/>
          <w:lang w:val="en"/>
        </w:rPr>
      </w:pPr>
      <w:r w:rsidRPr="00240B0A">
        <w:rPr>
          <w:rFonts w:ascii="Helvetica" w:eastAsia="Times New Roman" w:hAnsi="Helvetica" w:cs="Helvetica"/>
          <w:color w:val="333333"/>
          <w:sz w:val="24"/>
          <w:szCs w:val="24"/>
          <w:lang w:val="en"/>
        </w:rPr>
        <w:t>If you have any questions or suggestions about our Privacy Policy, do not hesitate to contact us.</w:t>
      </w:r>
    </w:p>
    <w:p w:rsidR="00240B0A" w:rsidRDefault="00240B0A"/>
    <w:sectPr w:rsidR="0024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C1C70"/>
    <w:multiLevelType w:val="multilevel"/>
    <w:tmpl w:val="478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0A"/>
    <w:rsid w:val="0024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5285"/>
  <w15:chartTrackingRefBased/>
  <w15:docId w15:val="{D6C5E8B3-8D1A-43E8-9349-DAEB72E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18316">
      <w:bodyDiv w:val="1"/>
      <w:marLeft w:val="0"/>
      <w:marRight w:val="0"/>
      <w:marTop w:val="0"/>
      <w:marBottom w:val="0"/>
      <w:divBdr>
        <w:top w:val="none" w:sz="0" w:space="0" w:color="auto"/>
        <w:left w:val="none" w:sz="0" w:space="0" w:color="auto"/>
        <w:bottom w:val="none" w:sz="0" w:space="0" w:color="auto"/>
        <w:right w:val="none" w:sz="0" w:space="0" w:color="auto"/>
      </w:divBdr>
      <w:divsChild>
        <w:div w:id="1126504252">
          <w:marLeft w:val="0"/>
          <w:marRight w:val="0"/>
          <w:marTop w:val="0"/>
          <w:marBottom w:val="0"/>
          <w:divBdr>
            <w:top w:val="none" w:sz="0" w:space="0" w:color="auto"/>
            <w:left w:val="none" w:sz="0" w:space="0" w:color="auto"/>
            <w:bottom w:val="none" w:sz="0" w:space="0" w:color="auto"/>
            <w:right w:val="none" w:sz="0" w:space="0" w:color="auto"/>
          </w:divBdr>
          <w:divsChild>
            <w:div w:id="1694257756">
              <w:marLeft w:val="0"/>
              <w:marRight w:val="0"/>
              <w:marTop w:val="0"/>
              <w:marBottom w:val="0"/>
              <w:divBdr>
                <w:top w:val="none" w:sz="0" w:space="0" w:color="auto"/>
                <w:left w:val="none" w:sz="0" w:space="0" w:color="auto"/>
                <w:bottom w:val="none" w:sz="0" w:space="0" w:color="auto"/>
                <w:right w:val="none" w:sz="0" w:space="0" w:color="auto"/>
              </w:divBdr>
              <w:divsChild>
                <w:div w:id="86966368">
                  <w:marLeft w:val="0"/>
                  <w:marRight w:val="0"/>
                  <w:marTop w:val="0"/>
                  <w:marBottom w:val="0"/>
                  <w:divBdr>
                    <w:top w:val="none" w:sz="0" w:space="0" w:color="auto"/>
                    <w:left w:val="none" w:sz="0" w:space="0" w:color="auto"/>
                    <w:bottom w:val="none" w:sz="0" w:space="0" w:color="auto"/>
                    <w:right w:val="none" w:sz="0" w:space="0" w:color="auto"/>
                  </w:divBdr>
                  <w:divsChild>
                    <w:div w:id="926502490">
                      <w:marLeft w:val="0"/>
                      <w:marRight w:val="0"/>
                      <w:marTop w:val="0"/>
                      <w:marBottom w:val="0"/>
                      <w:divBdr>
                        <w:top w:val="none" w:sz="0" w:space="0" w:color="auto"/>
                        <w:left w:val="none" w:sz="0" w:space="0" w:color="auto"/>
                        <w:bottom w:val="none" w:sz="0" w:space="0" w:color="auto"/>
                        <w:right w:val="none" w:sz="0" w:space="0" w:color="auto"/>
                      </w:divBdr>
                      <w:divsChild>
                        <w:div w:id="1675523765">
                          <w:marLeft w:val="-225"/>
                          <w:marRight w:val="-225"/>
                          <w:marTop w:val="0"/>
                          <w:marBottom w:val="0"/>
                          <w:divBdr>
                            <w:top w:val="none" w:sz="0" w:space="0" w:color="auto"/>
                            <w:left w:val="none" w:sz="0" w:space="0" w:color="auto"/>
                            <w:bottom w:val="none" w:sz="0" w:space="0" w:color="auto"/>
                            <w:right w:val="none" w:sz="0" w:space="0" w:color="auto"/>
                          </w:divBdr>
                          <w:divsChild>
                            <w:div w:id="1339305262">
                              <w:marLeft w:val="0"/>
                              <w:marRight w:val="0"/>
                              <w:marTop w:val="0"/>
                              <w:marBottom w:val="0"/>
                              <w:divBdr>
                                <w:top w:val="none" w:sz="0" w:space="0" w:color="auto"/>
                                <w:left w:val="none" w:sz="0" w:space="0" w:color="auto"/>
                                <w:bottom w:val="none" w:sz="0" w:space="0" w:color="auto"/>
                                <w:right w:val="none" w:sz="0" w:space="0" w:color="auto"/>
                              </w:divBdr>
                              <w:divsChild>
                                <w:div w:id="1185512215">
                                  <w:marLeft w:val="0"/>
                                  <w:marRight w:val="0"/>
                                  <w:marTop w:val="420"/>
                                  <w:marBottom w:val="420"/>
                                  <w:divBdr>
                                    <w:top w:val="none" w:sz="0" w:space="0" w:color="auto"/>
                                    <w:left w:val="none" w:sz="0" w:space="0" w:color="auto"/>
                                    <w:bottom w:val="none" w:sz="0" w:space="0" w:color="auto"/>
                                    <w:right w:val="none" w:sz="0" w:space="0" w:color="auto"/>
                                  </w:divBdr>
                                  <w:divsChild>
                                    <w:div w:id="2130003981">
                                      <w:marLeft w:val="0"/>
                                      <w:marRight w:val="0"/>
                                      <w:marTop w:val="0"/>
                                      <w:marBottom w:val="0"/>
                                      <w:divBdr>
                                        <w:top w:val="none" w:sz="0" w:space="0" w:color="auto"/>
                                        <w:left w:val="none" w:sz="0" w:space="0" w:color="auto"/>
                                        <w:bottom w:val="none" w:sz="0" w:space="0" w:color="auto"/>
                                        <w:right w:val="none" w:sz="0" w:space="0" w:color="auto"/>
                                      </w:divBdr>
                                      <w:divsChild>
                                        <w:div w:id="10983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Harper</dc:creator>
  <cp:keywords/>
  <dc:description/>
  <cp:lastModifiedBy>Harper, Jerry L</cp:lastModifiedBy>
  <cp:revision>1</cp:revision>
  <dcterms:created xsi:type="dcterms:W3CDTF">2018-08-07T18:46:00Z</dcterms:created>
  <dcterms:modified xsi:type="dcterms:W3CDTF">2018-08-07T18:57:00Z</dcterms:modified>
</cp:coreProperties>
</file>